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29C0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衡阳合力新老厂部分安保服务外包项目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中标结果公告</w:t>
      </w:r>
    </w:p>
    <w:p w14:paraId="28AB8E5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56E71D6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衡阳合力新老厂部分安保服务外包项目评审工作已经结束，中标人已经确定。现将中标结果公告如下：</w:t>
      </w:r>
    </w:p>
    <w:p w14:paraId="7FE6840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项目编号：GN2025-23-5947</w:t>
      </w:r>
    </w:p>
    <w:p w14:paraId="3D6E805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招标人名称：衡阳合力工业车辆有限公司</w:t>
      </w:r>
    </w:p>
    <w:p w14:paraId="5F087E1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项目名称：衡阳合力新老厂部分安保服务外包项目</w:t>
      </w:r>
    </w:p>
    <w:p w14:paraId="329252E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中标人：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湖南战友保安服务有限公司</w:t>
      </w:r>
    </w:p>
    <w:p w14:paraId="61404E3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代理机构联系人、联系电话：姚杰、17373132689</w:t>
      </w:r>
    </w:p>
    <w:p w14:paraId="25E580C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公告发布媒介：安徽省招标投标信息网（www.ahtba.org.cn）、中国招标投标公共服务平台（www.cebpubservice.com）、中国采购与招标网（www.chinabidding.com.cn）、优质采招标采购平台（www.yzczb.com）和优质采云采购平台（网址：www.youzhicai.com）。</w:t>
      </w:r>
    </w:p>
    <w:p w14:paraId="6EF78A6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39B8E44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3228DB5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6208F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安徽省招标集团股份有限公司</w:t>
      </w:r>
    </w:p>
    <w:p w14:paraId="1C75B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2025年0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08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299C1CF6"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  <w:bookmarkStart w:id="0" w:name="_GoBack"/>
      <w:bookmarkEnd w:id="0"/>
    </w:p>
    <w:p w14:paraId="7DD50BF0"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A0702"/>
    <w:rsid w:val="0FDB1B94"/>
    <w:rsid w:val="358931C8"/>
    <w:rsid w:val="381045F5"/>
    <w:rsid w:val="47842F70"/>
    <w:rsid w:val="6056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357</Characters>
  <Lines>0</Lines>
  <Paragraphs>0</Paragraphs>
  <TotalTime>0</TotalTime>
  <ScaleCrop>false</ScaleCrop>
  <LinksUpToDate>false</LinksUpToDate>
  <CharactersWithSpaces>361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2025-04-21T05:32:00Z</dcterms:created>
  <dc:creator>OYT</dc:creator>
  <cp:lastModifiedBy>校对-姚杰</cp:lastModifiedBy>
  <dcterms:modified xsi:type="dcterms:W3CDTF">2025-09-02T07:30:35Z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eyJoZGlkIjoiYWQ3NjY4NTNjYzYyYjQ0Y2JlMTdiMDAyYThhZjM4ZTEiLCJ1c2VySWQiOiIzMTE0NTU4MjAifQ==</vt:lpwstr>
  </property>
  <property fmtid="{D5CDD505-2E9C-101B-9397-08002B2CF9AE}" pid="4" name="ICV">
    <vt:lpwstr>4183C53787FA41F38BDCA9410BA24FBA_12</vt:lpwstr>
  </property>
</Properties>
</file>